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C3" w:rsidRDefault="00AD5FE6">
      <w:pPr>
        <w:pStyle w:val="Textoindependiente"/>
        <w:ind w:left="0"/>
        <w:rPr>
          <w:rFonts w:ascii="Candara"/>
          <w:sz w:val="24"/>
        </w:rPr>
      </w:pPr>
      <w:r>
        <w:rPr>
          <w:rFonts w:ascii="Candara"/>
          <w:sz w:val="24"/>
        </w:rPr>
        <w:t xml:space="preserve"> </w:t>
      </w:r>
      <w:r w:rsidR="00E32971" w:rsidRPr="00E32971">
        <w:rPr>
          <w:rFonts w:ascii="Candara"/>
          <w:noProof/>
          <w:sz w:val="24"/>
          <w:lang w:eastAsia="es-ES"/>
        </w:rPr>
        <w:drawing>
          <wp:inline distT="0" distB="0" distL="0" distR="0">
            <wp:extent cx="5400040" cy="903176"/>
            <wp:effectExtent l="1905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C3" w:rsidRDefault="001D10C3">
      <w:pPr>
        <w:pStyle w:val="Textoindependiente"/>
        <w:ind w:left="0"/>
        <w:rPr>
          <w:rFonts w:ascii="Candara"/>
          <w:sz w:val="24"/>
        </w:rPr>
      </w:pPr>
    </w:p>
    <w:p w:rsidR="00F700AD" w:rsidRDefault="003E130A">
      <w:pPr>
        <w:spacing w:before="181" w:line="403" w:lineRule="auto"/>
        <w:ind w:left="1892" w:right="2032" w:firstLine="1"/>
        <w:jc w:val="center"/>
        <w:rPr>
          <w:b/>
        </w:rPr>
      </w:pPr>
      <w:r>
        <w:rPr>
          <w:b/>
        </w:rPr>
        <w:t xml:space="preserve"> </w:t>
      </w:r>
    </w:p>
    <w:p w:rsidR="00F700AD" w:rsidRPr="00F700AD" w:rsidRDefault="00F700AD" w:rsidP="00F700AD"/>
    <w:p w:rsidR="00F700AD" w:rsidRDefault="00F700AD" w:rsidP="00F700AD"/>
    <w:p w:rsidR="00F700AD" w:rsidRDefault="00F700AD" w:rsidP="00F700AD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>Por parte de la Excma. Diputación de Cáceres ha sido concedida a este Ayuntamiento una ay</w:t>
      </w:r>
      <w:r w:rsidR="00807C72">
        <w:t>uda económica   por importe de 60.</w:t>
      </w:r>
      <w:r>
        <w:t xml:space="preserve">000 euros para </w:t>
      </w:r>
      <w:r w:rsidR="00807C72">
        <w:t xml:space="preserve"> ADECUACIÓN DE LOCAL,  MOBILIARIO Y EQUIPAMIENTO de un Centro Ci</w:t>
      </w:r>
      <w:r w:rsidR="00B03B3D">
        <w:t xml:space="preserve">rcular que se va a crear en </w:t>
      </w:r>
      <w:proofErr w:type="spellStart"/>
      <w:r w:rsidR="00B03B3D">
        <w:t>Jarandilla</w:t>
      </w:r>
      <w:proofErr w:type="spellEnd"/>
      <w:r w:rsidR="00B03B3D">
        <w:t xml:space="preserve"> de la Vera para formar </w:t>
      </w:r>
      <w:r w:rsidR="00CC5BBD">
        <w:t xml:space="preserve">parte de la Red de Circular </w:t>
      </w:r>
      <w:proofErr w:type="spellStart"/>
      <w:r w:rsidR="00CC5BBD">
        <w:t>Fab</w:t>
      </w:r>
      <w:proofErr w:type="spellEnd"/>
      <w:r w:rsidR="00CC5BBD">
        <w:t xml:space="preserve"> de la provincia de Cáceres</w:t>
      </w:r>
    </w:p>
    <w:p w:rsidR="00CC5BBD" w:rsidRDefault="00CC5BBD" w:rsidP="00EE7C74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>Los gastos subvencionables han sido:</w:t>
      </w:r>
    </w:p>
    <w:p w:rsidR="00CC5BBD" w:rsidRDefault="00CC5BBD" w:rsidP="00EE7C74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 xml:space="preserve">Adecuación del local </w:t>
      </w:r>
      <w:proofErr w:type="gramStart"/>
      <w:r>
        <w:t>( antiguo</w:t>
      </w:r>
      <w:proofErr w:type="gramEnd"/>
      <w:r>
        <w:t xml:space="preserve"> colegio público )………………………..20.000 euros</w:t>
      </w:r>
    </w:p>
    <w:p w:rsidR="00CC5BBD" w:rsidRDefault="00CC5BBD" w:rsidP="00EE7C74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 xml:space="preserve">Mobiliario y </w:t>
      </w:r>
      <w:proofErr w:type="spellStart"/>
      <w:r>
        <w:t>Señalética</w:t>
      </w:r>
      <w:proofErr w:type="spellEnd"/>
      <w:r>
        <w:t>………………………………………………………………..10.000 euros</w:t>
      </w:r>
    </w:p>
    <w:p w:rsidR="00CC5BBD" w:rsidRDefault="00CC5BBD" w:rsidP="00EE7C74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>Equipamiento tecnológico……………………………………………………………30.000 euros</w:t>
      </w:r>
    </w:p>
    <w:p w:rsidR="00CC5BBD" w:rsidRDefault="00CC5BBD" w:rsidP="00CC5BBD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 xml:space="preserve"> </w:t>
      </w:r>
    </w:p>
    <w:p w:rsidR="00F700AD" w:rsidRDefault="00F700AD" w:rsidP="00CC5BBD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 xml:space="preserve"> Este anuncio </w:t>
      </w:r>
      <w:r w:rsidR="00552352">
        <w:t xml:space="preserve">será publicitado desde el </w:t>
      </w:r>
      <w:r>
        <w:t xml:space="preserve"> </w:t>
      </w:r>
      <w:r w:rsidR="00CC5BBD">
        <w:t xml:space="preserve">16 /10/2023  </w:t>
      </w:r>
      <w:r w:rsidR="00552352">
        <w:t xml:space="preserve"> </w:t>
      </w:r>
      <w:r>
        <w:t>hasta la finalización del correspondiente</w:t>
      </w:r>
      <w:r w:rsidR="00CC5BBD">
        <w:t xml:space="preserve"> periodo de justificación 16/07/2025.</w:t>
      </w:r>
    </w:p>
    <w:p w:rsidR="00552352" w:rsidRDefault="00552352" w:rsidP="00EE7C74">
      <w:pPr>
        <w:pStyle w:val="Textoindependiente"/>
        <w:tabs>
          <w:tab w:val="left" w:pos="7318"/>
        </w:tabs>
        <w:spacing w:before="182" w:line="259" w:lineRule="auto"/>
        <w:ind w:right="158"/>
        <w:jc w:val="both"/>
      </w:pPr>
      <w:r>
        <w:t xml:space="preserve">Lo que se publica para dar conocimiento a lo establecido en las bases </w:t>
      </w:r>
      <w:r w:rsidR="008E0C79">
        <w:t xml:space="preserve">reguladoras de dicha subvención </w:t>
      </w:r>
      <w:proofErr w:type="gramStart"/>
      <w:r w:rsidR="008E0C79">
        <w:t>( BOP</w:t>
      </w:r>
      <w:proofErr w:type="gramEnd"/>
      <w:r w:rsidR="008E0C79">
        <w:t xml:space="preserve"> Cáceres, nº 0092,  17 de Mayo 2023)</w:t>
      </w:r>
    </w:p>
    <w:p w:rsidR="00552352" w:rsidRDefault="00552352" w:rsidP="00F700AD">
      <w:pPr>
        <w:ind w:firstLine="720"/>
      </w:pPr>
    </w:p>
    <w:p w:rsidR="00552352" w:rsidRPr="00552352" w:rsidRDefault="00552352" w:rsidP="00552352"/>
    <w:p w:rsidR="00552352" w:rsidRPr="00552352" w:rsidRDefault="00552352" w:rsidP="00552352"/>
    <w:p w:rsidR="00552352" w:rsidRPr="00552352" w:rsidRDefault="00552352" w:rsidP="00552352"/>
    <w:p w:rsidR="00552352" w:rsidRPr="00552352" w:rsidRDefault="00552352" w:rsidP="00552352"/>
    <w:p w:rsidR="00552352" w:rsidRPr="00552352" w:rsidRDefault="00552352" w:rsidP="00552352"/>
    <w:p w:rsidR="00552352" w:rsidRPr="00552352" w:rsidRDefault="00552352" w:rsidP="00552352"/>
    <w:p w:rsidR="00552352" w:rsidRDefault="00552352" w:rsidP="00552352"/>
    <w:p w:rsidR="00807C72" w:rsidRDefault="00552352" w:rsidP="00552352">
      <w:pPr>
        <w:jc w:val="right"/>
      </w:pPr>
      <w:r w:rsidRPr="00552352">
        <w:rPr>
          <w:noProof/>
          <w:lang w:eastAsia="es-ES"/>
        </w:rPr>
        <w:drawing>
          <wp:inline distT="0" distB="0" distL="0" distR="0">
            <wp:extent cx="2946787" cy="1073426"/>
            <wp:effectExtent l="19050" t="0" r="5963" b="0"/>
            <wp:docPr id="3" name="Imagen 1" descr="C:\Users\Usuario\Desktop\Subvenciones 2025\Sub nominativa DIP Aseos\logo-dip_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Subvenciones 2025\Sub nominativa DIP Aseos\logo-dip_c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570" cy="107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72" w:rsidRPr="00807C72" w:rsidRDefault="00807C72" w:rsidP="00807C72"/>
    <w:p w:rsidR="00807C72" w:rsidRDefault="00807C72" w:rsidP="00807C72"/>
    <w:p w:rsidR="001D10C3" w:rsidRPr="00807C72" w:rsidRDefault="00807C72" w:rsidP="00807C72">
      <w:pPr>
        <w:jc w:val="right"/>
      </w:pPr>
      <w:r>
        <w:t>AREA DE INNOVACION Y PROVINCIA DIGITAL</w:t>
      </w:r>
    </w:p>
    <w:sectPr w:rsidR="001D10C3" w:rsidRPr="00807C72" w:rsidSect="001D10C3">
      <w:type w:val="continuous"/>
      <w:pgSz w:w="11910" w:h="16840"/>
      <w:pgMar w:top="520" w:right="1133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D10C3"/>
    <w:rsid w:val="000D0258"/>
    <w:rsid w:val="000D70EC"/>
    <w:rsid w:val="001C5ED0"/>
    <w:rsid w:val="001D10C3"/>
    <w:rsid w:val="00267293"/>
    <w:rsid w:val="002E0424"/>
    <w:rsid w:val="00347356"/>
    <w:rsid w:val="003E130A"/>
    <w:rsid w:val="00552352"/>
    <w:rsid w:val="00593A46"/>
    <w:rsid w:val="005F3309"/>
    <w:rsid w:val="006407D8"/>
    <w:rsid w:val="00807C72"/>
    <w:rsid w:val="008E0C79"/>
    <w:rsid w:val="00926754"/>
    <w:rsid w:val="00A23151"/>
    <w:rsid w:val="00AD5FE6"/>
    <w:rsid w:val="00B03B3D"/>
    <w:rsid w:val="00BB55A0"/>
    <w:rsid w:val="00CC5BBD"/>
    <w:rsid w:val="00D66FCF"/>
    <w:rsid w:val="00E32971"/>
    <w:rsid w:val="00EE7C74"/>
    <w:rsid w:val="00EF625A"/>
    <w:rsid w:val="00F700AD"/>
    <w:rsid w:val="00FD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10C3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0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10C3"/>
    <w:pPr>
      <w:ind w:left="4"/>
    </w:pPr>
  </w:style>
  <w:style w:type="paragraph" w:customStyle="1" w:styleId="Heading1">
    <w:name w:val="Heading 1"/>
    <w:basedOn w:val="Normal"/>
    <w:uiPriority w:val="1"/>
    <w:qFormat/>
    <w:rsid w:val="001D10C3"/>
    <w:pPr>
      <w:spacing w:before="1"/>
      <w:ind w:right="137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1D10C3"/>
    <w:pPr>
      <w:spacing w:before="19"/>
      <w:ind w:left="4572"/>
    </w:pPr>
    <w:rPr>
      <w:rFonts w:ascii="Candara" w:eastAsia="Candara" w:hAnsi="Candara" w:cs="Candara"/>
      <w:sz w:val="24"/>
      <w:szCs w:val="24"/>
    </w:rPr>
  </w:style>
  <w:style w:type="paragraph" w:styleId="Prrafodelista">
    <w:name w:val="List Paragraph"/>
    <w:basedOn w:val="Normal"/>
    <w:uiPriority w:val="1"/>
    <w:qFormat/>
    <w:rsid w:val="001D10C3"/>
  </w:style>
  <w:style w:type="paragraph" w:customStyle="1" w:styleId="TableParagraph">
    <w:name w:val="Table Paragraph"/>
    <w:basedOn w:val="Normal"/>
    <w:uiPriority w:val="1"/>
    <w:qFormat/>
    <w:rsid w:val="001D10C3"/>
  </w:style>
  <w:style w:type="paragraph" w:styleId="Textodeglobo">
    <w:name w:val="Balloon Text"/>
    <w:basedOn w:val="Normal"/>
    <w:link w:val="TextodegloboCar"/>
    <w:uiPriority w:val="99"/>
    <w:semiHidden/>
    <w:unhideWhenUsed/>
    <w:rsid w:val="00E329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971"/>
    <w:rPr>
      <w:rFonts w:ascii="Tahoma" w:eastAsia="Calibri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00AD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5523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GRANADO MACIAS</dc:creator>
  <cp:lastModifiedBy>Usuario</cp:lastModifiedBy>
  <cp:revision>13</cp:revision>
  <cp:lastPrinted>2025-07-09T11:16:00Z</cp:lastPrinted>
  <dcterms:created xsi:type="dcterms:W3CDTF">2025-04-11T12:19:00Z</dcterms:created>
  <dcterms:modified xsi:type="dcterms:W3CDTF">2025-08-05T11:22:00Z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2023-11-16T00:00:00Z</vt:filetime>
  </property>
</Properties>
</file>